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A5" w:rsidRPr="00BF1887" w:rsidRDefault="00BF1887" w:rsidP="00BF18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1887">
        <w:rPr>
          <w:rFonts w:ascii="Times New Roman" w:hAnsi="Times New Roman" w:cs="Times New Roman"/>
          <w:b/>
          <w:sz w:val="28"/>
          <w:szCs w:val="28"/>
        </w:rPr>
        <w:t>Конституционный акт</w:t>
      </w:r>
    </w:p>
    <w:p w:rsidR="00BF1887" w:rsidRDefault="00BF1887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87" w:rsidRDefault="00BF1887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представители регионов бывшей «Украины» (за исключением Крыма), заявляем об учреждении нового государства, которое является правопреемницей «Украины». Мы согласны в том, что новое государство будет называться МАЛОРОССИЯ, так как само название «Украина» дискредитировало себя. </w:t>
      </w:r>
    </w:p>
    <w:p w:rsidR="00BF1887" w:rsidRDefault="00BF1887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Столицей Малороссии становится город Донецк. Город Киев остаётся историко-культурным центром без статуса столичного города.</w:t>
      </w:r>
    </w:p>
    <w:p w:rsidR="00BF1887" w:rsidRDefault="00BF1887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флагом Малороссии признаётся флаг Богдана Хмельницкого (образец). </w:t>
      </w:r>
    </w:p>
    <w:p w:rsidR="00BF1887" w:rsidRDefault="00BF1887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Малороссия – многонациональное государство, государственными языками которого являются малороссийский и русский, при сохранении прав региональных языков. </w:t>
      </w:r>
      <w:r w:rsidR="0000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87" w:rsidRDefault="00BF1887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Малороссия – федеративное государство с широкой автономией регионов. В ведении центральных органов власти должны оставаться вопросы федерального бюджета (формируется за счёт отчисления </w:t>
      </w:r>
      <w:r w:rsidR="000060B4">
        <w:rPr>
          <w:rFonts w:ascii="Times New Roman" w:hAnsi="Times New Roman" w:cs="Times New Roman"/>
          <w:sz w:val="28"/>
          <w:szCs w:val="28"/>
        </w:rPr>
        <w:t>установленного процента</w:t>
      </w:r>
      <w:r>
        <w:rPr>
          <w:rFonts w:ascii="Times New Roman" w:hAnsi="Times New Roman" w:cs="Times New Roman"/>
          <w:sz w:val="28"/>
          <w:szCs w:val="28"/>
        </w:rPr>
        <w:t xml:space="preserve"> от каждого региона), армия и спецслужбы, таможня и Центробанк, налоговая политика и экология. Базовые вопросы образования (стандарты) и медицины также должны оставаться в ведении центральных органов власти, но при существенной региональной компоненте. </w:t>
      </w:r>
    </w:p>
    <w:p w:rsidR="000060B4" w:rsidRDefault="000060B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исходим из того, что Донецкая Народная Республика (наряду с Луганской Народной Республикой) о</w:t>
      </w:r>
      <w:r w:rsidRPr="000060B4">
        <w:rPr>
          <w:rFonts w:ascii="Times New Roman" w:hAnsi="Times New Roman" w:cs="Times New Roman"/>
          <w:sz w:val="28"/>
          <w:szCs w:val="28"/>
        </w:rPr>
        <w:t>стаются единственными</w:t>
      </w:r>
      <w:r>
        <w:rPr>
          <w:rFonts w:ascii="Times New Roman" w:hAnsi="Times New Roman" w:cs="Times New Roman"/>
          <w:sz w:val="28"/>
          <w:szCs w:val="28"/>
        </w:rPr>
        <w:t xml:space="preserve"> территориями бывшей «Украины» (не считая Крыма), на которых сохранилась законная власть.</w:t>
      </w:r>
    </w:p>
    <w:p w:rsidR="000060B4" w:rsidRDefault="000060B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Основания:</w:t>
      </w:r>
    </w:p>
    <w:p w:rsidR="000060B4" w:rsidRDefault="000060B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Киеве в феврале 2014 года произошёл антиконституционный вооружённый переворот;</w:t>
      </w:r>
    </w:p>
    <w:p w:rsidR="000060B4" w:rsidRDefault="000060B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Донецк не признал этот переворот и его </w:t>
      </w:r>
      <w:r w:rsidR="00191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 w:rsidR="00191F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последствия;</w:t>
      </w:r>
    </w:p>
    <w:p w:rsidR="000060B4" w:rsidRDefault="000060B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условиях фактического безвластия на территории Донецкой области был проведён референдум – самая демократичная форма волеизъявления граждан, – на основании которого путём всенародных выборов была избрана легитимная власть, исполнительная и законодательная;</w:t>
      </w:r>
    </w:p>
    <w:p w:rsidR="000060B4" w:rsidRDefault="000060B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Исполняющий обязанности президента Турчинов был назначен Верховной Радой в нарушение конституции. Выборы Порошенко и самой Верховной Рады в 2014 году были нелегитимными, поскольку, помимо массовых нарушений и политического террора (избиение кандидатов, запугивание избирателей), в этих выборах не участвовали несколько миллионов избирателей (Крым, Донбасс), участие которых декларировалось ЦИК в Киеве.</w:t>
      </w:r>
    </w:p>
    <w:p w:rsidR="000060B4" w:rsidRDefault="000060B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 Донецкая Народная Республика считает себя вправе инициировать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переучреждение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 государства, которое ранее называлось «Украина». </w:t>
      </w:r>
    </w:p>
    <w:p w:rsidR="000060B4" w:rsidRDefault="000060B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Донецкая Народная Республика призывает представителей региональных элит и гражданского общества регионов бывшей «Украины»</w:t>
      </w:r>
      <w:r w:rsidR="00956E23">
        <w:rPr>
          <w:rFonts w:ascii="Times New Roman" w:hAnsi="Times New Roman" w:cs="Times New Roman"/>
          <w:sz w:val="28"/>
          <w:szCs w:val="28"/>
        </w:rPr>
        <w:t xml:space="preserve"> объединиться для того, чтобы остановить наступающие в стране хаос и гражданскую «войну всех против всех», а также последующий процесс распада страны. ДНР готова взять на себя координирующую роль и обеспечить безопасность всех участников нового конституционного процесса силами своей армии и правоохранительных органов. </w:t>
      </w:r>
    </w:p>
    <w:p w:rsidR="00956E23" w:rsidRDefault="00956E23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предлагаем выбрать от всех регионов на персональной основе представителей в Конституционное собрание (принципы Земского собора), на котором учредить страну – МАЛОРОССИЮ, и принять новую Конституцию.</w:t>
      </w:r>
    </w:p>
    <w:p w:rsidR="00956E23" w:rsidRDefault="00956E23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новой Конституции мы считаем необходимым опираться на следующие основные принципы:</w:t>
      </w:r>
    </w:p>
    <w:p w:rsidR="00956E23" w:rsidRDefault="00956E23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Независимое суверенное государство;</w:t>
      </w:r>
      <w:r w:rsidR="004C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23" w:rsidRDefault="00956E23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Территориальная целостность, при признании правомерности (референдума) выбора народов Крыма;</w:t>
      </w:r>
    </w:p>
    <w:p w:rsidR="00956E23" w:rsidRDefault="00956E23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Нейтральный (внеблоковый) военный статус;</w:t>
      </w:r>
    </w:p>
    <w:p w:rsidR="00E62225" w:rsidRDefault="00E62225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Опора на традиционные для наших народов ценности, которые базируются на православной картине мира;</w:t>
      </w:r>
    </w:p>
    <w:p w:rsidR="00E62225" w:rsidRDefault="00E62225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Равноправие всех традиционных религий и конфессий</w:t>
      </w:r>
      <w:r w:rsidR="00C858F7">
        <w:rPr>
          <w:rFonts w:ascii="Times New Roman" w:hAnsi="Times New Roman" w:cs="Times New Roman"/>
          <w:sz w:val="28"/>
          <w:szCs w:val="28"/>
        </w:rPr>
        <w:t xml:space="preserve"> и при этом противодействие раскольничеству и тоталитарным сектам;</w:t>
      </w:r>
    </w:p>
    <w:p w:rsidR="00956E23" w:rsidRDefault="00956E23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994">
        <w:rPr>
          <w:rFonts w:ascii="Times New Roman" w:hAnsi="Times New Roman" w:cs="Times New Roman"/>
          <w:sz w:val="28"/>
          <w:szCs w:val="28"/>
        </w:rPr>
        <w:t xml:space="preserve">В экономике – </w:t>
      </w:r>
      <w:proofErr w:type="spellStart"/>
      <w:r w:rsidR="004C4994">
        <w:rPr>
          <w:rFonts w:ascii="Times New Roman" w:hAnsi="Times New Roman" w:cs="Times New Roman"/>
          <w:sz w:val="28"/>
          <w:szCs w:val="28"/>
        </w:rPr>
        <w:t>разновекторность</w:t>
      </w:r>
      <w:proofErr w:type="spellEnd"/>
      <w:r w:rsidR="004C4994">
        <w:rPr>
          <w:rFonts w:ascii="Times New Roman" w:hAnsi="Times New Roman" w:cs="Times New Roman"/>
          <w:sz w:val="28"/>
          <w:szCs w:val="28"/>
        </w:rPr>
        <w:t>, «мост» между Востоком и Западом, Севером и Югом;</w:t>
      </w:r>
    </w:p>
    <w:p w:rsidR="005F3926" w:rsidRDefault="005F3926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26">
        <w:rPr>
          <w:rFonts w:ascii="Times New Roman" w:hAnsi="Times New Roman" w:cs="Times New Roman"/>
          <w:sz w:val="28"/>
          <w:szCs w:val="28"/>
        </w:rPr>
        <w:lastRenderedPageBreak/>
        <w:t>- Возобновление участия в деятельности СНГ</w:t>
      </w:r>
      <w:r>
        <w:rPr>
          <w:rFonts w:ascii="Times New Roman" w:hAnsi="Times New Roman" w:cs="Times New Roman"/>
          <w:sz w:val="28"/>
          <w:szCs w:val="28"/>
        </w:rPr>
        <w:t>, ратификация закона о членстве Малороссии в СНГ</w:t>
      </w:r>
      <w:r w:rsidRPr="005F3926">
        <w:rPr>
          <w:rFonts w:ascii="Times New Roman" w:hAnsi="Times New Roman" w:cs="Times New Roman"/>
          <w:sz w:val="28"/>
          <w:szCs w:val="28"/>
        </w:rPr>
        <w:t>;</w:t>
      </w:r>
    </w:p>
    <w:p w:rsidR="005F3926" w:rsidRPr="005F3926" w:rsidRDefault="005F3926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 на присоединение к Союзному государству России и Белоруссии, при сохранении независимости и суверенитета;</w:t>
      </w:r>
    </w:p>
    <w:p w:rsidR="005F3926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кооперационных связей </w:t>
      </w:r>
      <w:r w:rsidR="00BC5899">
        <w:rPr>
          <w:rFonts w:ascii="Times New Roman" w:hAnsi="Times New Roman" w:cs="Times New Roman"/>
          <w:sz w:val="28"/>
          <w:szCs w:val="28"/>
        </w:rPr>
        <w:t>с Россией</w:t>
      </w:r>
      <w:r w:rsidR="005F3926">
        <w:rPr>
          <w:rFonts w:ascii="Times New Roman" w:hAnsi="Times New Roman" w:cs="Times New Roman"/>
          <w:sz w:val="28"/>
          <w:szCs w:val="28"/>
        </w:rPr>
        <w:t xml:space="preserve"> и возобновление сотрудничества с ЕАЭС;</w:t>
      </w:r>
      <w:r w:rsidR="00BC5899">
        <w:rPr>
          <w:rFonts w:ascii="Times New Roman" w:hAnsi="Times New Roman" w:cs="Times New Roman"/>
          <w:sz w:val="28"/>
          <w:szCs w:val="28"/>
        </w:rPr>
        <w:t xml:space="preserve"> проведение переговоров в трёхстороннем формате Малороссия-Россия-Евросоюз для гармонизации взаимоотношений в общей системе;</w:t>
      </w:r>
    </w:p>
    <w:p w:rsidR="00BC5899" w:rsidRDefault="00BC5899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безвиза</w:t>
      </w:r>
      <w:proofErr w:type="spellEnd"/>
      <w:r w:rsidR="00487ACF">
        <w:rPr>
          <w:rFonts w:ascii="Times New Roman" w:hAnsi="Times New Roman" w:cs="Times New Roman"/>
          <w:sz w:val="28"/>
          <w:szCs w:val="28"/>
        </w:rPr>
        <w:t xml:space="preserve"> (в случае согласия Евросоюза);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промышленного потенциала страны;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госконцернов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ключевых отраслях промышленности;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 на продажу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отказ от ГМО;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народного (общественного) контроля в экономике и политике, в том числе, как средства борьбы с коррупцией;</w:t>
      </w:r>
    </w:p>
    <w:p w:rsidR="00BC5899" w:rsidRDefault="00BC5899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Борьба с коррупцией как ключевое направление; усиление ответственности (в том числе уголовной) за коррупционные преступления; мониторинг законодательства с целью ликвидации коррупционных «окон»;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Деолигархизация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на законодательном уровне;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политических партий как субъекта политики, переход к персональному принципу представительства;</w:t>
      </w:r>
    </w:p>
    <w:p w:rsidR="00E62225" w:rsidRDefault="00E62225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элементов прямой демократии;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Правопреемственность по отношению </w:t>
      </w:r>
      <w:r w:rsidRPr="004C499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4C4994">
        <w:rPr>
          <w:rFonts w:ascii="Times New Roman" w:hAnsi="Times New Roman" w:cs="Times New Roman"/>
          <w:sz w:val="28"/>
          <w:szCs w:val="28"/>
        </w:rPr>
        <w:t>домайданной</w:t>
      </w:r>
      <w:proofErr w:type="spellEnd"/>
      <w:r w:rsidRPr="004C4994">
        <w:rPr>
          <w:rFonts w:ascii="Times New Roman" w:hAnsi="Times New Roman" w:cs="Times New Roman"/>
          <w:sz w:val="28"/>
          <w:szCs w:val="28"/>
        </w:rPr>
        <w:t xml:space="preserve"> «Украине»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долгов майданной власти;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повышения пенсионного возраста;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Заморозка коммунальных тарифов и рассмотрение возможности и</w:t>
      </w:r>
      <w:r w:rsidR="00BC58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снижения;</w:t>
      </w:r>
    </w:p>
    <w:p w:rsidR="00BC5899" w:rsidRDefault="00BC5899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Гарантия 1-го рабочего места для выпускников ВУЗов;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899">
        <w:rPr>
          <w:rFonts w:ascii="Times New Roman" w:hAnsi="Times New Roman" w:cs="Times New Roman"/>
          <w:sz w:val="28"/>
          <w:szCs w:val="28"/>
        </w:rPr>
        <w:t>Разрешение на хранение и ношение оружия;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899">
        <w:rPr>
          <w:rFonts w:ascii="Times New Roman" w:hAnsi="Times New Roman" w:cs="Times New Roman"/>
          <w:sz w:val="28"/>
          <w:szCs w:val="28"/>
        </w:rPr>
        <w:t>Системная д</w:t>
      </w:r>
      <w:r>
        <w:rPr>
          <w:rFonts w:ascii="Times New Roman" w:hAnsi="Times New Roman" w:cs="Times New Roman"/>
          <w:sz w:val="28"/>
          <w:szCs w:val="28"/>
        </w:rPr>
        <w:t>енацификация;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5899">
        <w:rPr>
          <w:rFonts w:ascii="Times New Roman" w:hAnsi="Times New Roman" w:cs="Times New Roman"/>
          <w:sz w:val="28"/>
          <w:szCs w:val="28"/>
        </w:rPr>
        <w:t>Административная и уголовная ответственность за пропаганду неонацистских идей и героизацию нацистов и их пособников (</w:t>
      </w:r>
      <w:proofErr w:type="spellStart"/>
      <w:r w:rsidR="00BC5899">
        <w:rPr>
          <w:rFonts w:ascii="Times New Roman" w:hAnsi="Times New Roman" w:cs="Times New Roman"/>
          <w:sz w:val="28"/>
          <w:szCs w:val="28"/>
        </w:rPr>
        <w:t>Бандеры</w:t>
      </w:r>
      <w:proofErr w:type="spellEnd"/>
      <w:r w:rsidR="00BC5899">
        <w:rPr>
          <w:rFonts w:ascii="Times New Roman" w:hAnsi="Times New Roman" w:cs="Times New Roman"/>
          <w:sz w:val="28"/>
          <w:szCs w:val="28"/>
        </w:rPr>
        <w:t>, Шухевича, ОУН-УПА и т.д.);</w:t>
      </w:r>
    </w:p>
    <w:p w:rsidR="00BC5899" w:rsidRDefault="00BC5899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Административная и уголовная ответственность за попытки пересмотра итогов Второй Мировой войны;</w:t>
      </w:r>
    </w:p>
    <w:p w:rsidR="00BC5899" w:rsidRDefault="00BC5899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Реабилитация советского наследия;</w:t>
      </w:r>
    </w:p>
    <w:p w:rsidR="00BC5899" w:rsidRDefault="00BC5899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государственного празднования Дня Победы 9 мая;</w:t>
      </w:r>
    </w:p>
    <w:p w:rsidR="00BC5899" w:rsidRDefault="00BC5899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ACF">
        <w:rPr>
          <w:rFonts w:ascii="Times New Roman" w:hAnsi="Times New Roman" w:cs="Times New Roman"/>
          <w:sz w:val="28"/>
          <w:szCs w:val="28"/>
        </w:rPr>
        <w:t xml:space="preserve">Регионализация </w:t>
      </w:r>
      <w:r w:rsidR="00191FE8">
        <w:rPr>
          <w:rFonts w:ascii="Times New Roman" w:hAnsi="Times New Roman" w:cs="Times New Roman"/>
          <w:sz w:val="28"/>
          <w:szCs w:val="28"/>
        </w:rPr>
        <w:t xml:space="preserve">мемориальной </w:t>
      </w:r>
      <w:r w:rsidR="00487ACF">
        <w:rPr>
          <w:rFonts w:ascii="Times New Roman" w:hAnsi="Times New Roman" w:cs="Times New Roman"/>
          <w:sz w:val="28"/>
          <w:szCs w:val="28"/>
        </w:rPr>
        <w:t>политики</w:t>
      </w:r>
      <w:r w:rsidR="00191FE8">
        <w:rPr>
          <w:rFonts w:ascii="Times New Roman" w:hAnsi="Times New Roman" w:cs="Times New Roman"/>
          <w:sz w:val="28"/>
          <w:szCs w:val="28"/>
        </w:rPr>
        <w:t>.</w:t>
      </w:r>
    </w:p>
    <w:p w:rsidR="00CF204F" w:rsidRDefault="00CF204F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4F" w:rsidRDefault="00CF204F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Малороссии готовится и принимается в первоначальном варианте Конституционным собранием и затем выносится на всенародный референдум. Этому будет предшествовать широкая общественная дискуссия как на региональном, так и на федеральном уровнях. </w:t>
      </w:r>
    </w:p>
    <w:p w:rsidR="004C4994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94" w:rsidRPr="005F3926" w:rsidRDefault="004C4994" w:rsidP="00BF18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4994" w:rsidRPr="005F3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A3" w:rsidRDefault="00753AA3" w:rsidP="00C858F7">
      <w:pPr>
        <w:spacing w:after="0" w:line="240" w:lineRule="auto"/>
      </w:pPr>
      <w:r>
        <w:separator/>
      </w:r>
    </w:p>
  </w:endnote>
  <w:endnote w:type="continuationSeparator" w:id="0">
    <w:p w:rsidR="00753AA3" w:rsidRDefault="00753AA3" w:rsidP="00C8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6530"/>
      <w:docPartObj>
        <w:docPartGallery w:val="Page Numbers (Bottom of Page)"/>
        <w:docPartUnique/>
      </w:docPartObj>
    </w:sdtPr>
    <w:sdtEndPr/>
    <w:sdtContent>
      <w:p w:rsidR="00C858F7" w:rsidRDefault="00C85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AA">
          <w:rPr>
            <w:noProof/>
          </w:rPr>
          <w:t>4</w:t>
        </w:r>
        <w:r>
          <w:fldChar w:fldCharType="end"/>
        </w:r>
      </w:p>
    </w:sdtContent>
  </w:sdt>
  <w:p w:rsidR="00C858F7" w:rsidRDefault="00C858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A3" w:rsidRDefault="00753AA3" w:rsidP="00C858F7">
      <w:pPr>
        <w:spacing w:after="0" w:line="240" w:lineRule="auto"/>
      </w:pPr>
      <w:r>
        <w:separator/>
      </w:r>
    </w:p>
  </w:footnote>
  <w:footnote w:type="continuationSeparator" w:id="0">
    <w:p w:rsidR="00753AA3" w:rsidRDefault="00753AA3" w:rsidP="00C85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87"/>
    <w:rsid w:val="000060B4"/>
    <w:rsid w:val="00191FE8"/>
    <w:rsid w:val="002F3EAA"/>
    <w:rsid w:val="00473CA5"/>
    <w:rsid w:val="00487ACF"/>
    <w:rsid w:val="004C4994"/>
    <w:rsid w:val="005F3926"/>
    <w:rsid w:val="00753AA3"/>
    <w:rsid w:val="00956E23"/>
    <w:rsid w:val="009A7798"/>
    <w:rsid w:val="00BC5899"/>
    <w:rsid w:val="00BE370A"/>
    <w:rsid w:val="00BF1887"/>
    <w:rsid w:val="00C858F7"/>
    <w:rsid w:val="00CF204F"/>
    <w:rsid w:val="00E6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8F7"/>
  </w:style>
  <w:style w:type="paragraph" w:styleId="a5">
    <w:name w:val="footer"/>
    <w:basedOn w:val="a"/>
    <w:link w:val="a6"/>
    <w:uiPriority w:val="99"/>
    <w:unhideWhenUsed/>
    <w:rsid w:val="00C8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8F7"/>
  </w:style>
  <w:style w:type="paragraph" w:styleId="a5">
    <w:name w:val="footer"/>
    <w:basedOn w:val="a"/>
    <w:link w:val="a6"/>
    <w:uiPriority w:val="99"/>
    <w:unhideWhenUsed/>
    <w:rsid w:val="00C8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maxpc</cp:lastModifiedBy>
  <cp:revision>2</cp:revision>
  <dcterms:created xsi:type="dcterms:W3CDTF">2017-07-18T09:00:00Z</dcterms:created>
  <dcterms:modified xsi:type="dcterms:W3CDTF">2017-07-18T09:00:00Z</dcterms:modified>
</cp:coreProperties>
</file>